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5D" w:rsidRPr="00D6135D" w:rsidRDefault="00D6135D" w:rsidP="00D211BA">
      <w:pPr>
        <w:rPr>
          <w:i/>
          <w:u w:val="single"/>
        </w:rPr>
      </w:pPr>
      <w:r w:rsidRPr="00D6135D">
        <w:rPr>
          <w:i/>
          <w:u w:val="single"/>
        </w:rPr>
        <w:t>Modello A</w:t>
      </w:r>
    </w:p>
    <w:p w:rsidR="00D6135D" w:rsidRDefault="00D6135D" w:rsidP="00D211BA"/>
    <w:p w:rsidR="00530330" w:rsidRDefault="00D211BA" w:rsidP="00D211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7745">
        <w:t>Al</w:t>
      </w:r>
      <w:r w:rsidR="00530330">
        <w:t xml:space="preserve">l’Unione dei Comuni </w:t>
      </w:r>
      <w:r>
        <w:t>Media Valle del Serchio</w:t>
      </w:r>
    </w:p>
    <w:p w:rsidR="009D6111" w:rsidRDefault="00D211BA" w:rsidP="00D211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Umberto I, 100</w:t>
      </w:r>
    </w:p>
    <w:p w:rsidR="009D6111" w:rsidRDefault="00D211BA" w:rsidP="00D211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0D">
        <w:t>B</w:t>
      </w:r>
      <w:r>
        <w:t>o</w:t>
      </w:r>
      <w:r w:rsidR="006B4F0D">
        <w:t>rgo</w:t>
      </w:r>
      <w:r>
        <w:t xml:space="preserve"> a Mozzano (LU)</w:t>
      </w:r>
    </w:p>
    <w:p w:rsidR="009D6111" w:rsidRDefault="009D6111">
      <w:pPr>
        <w:pStyle w:val="Corpodeltesto"/>
        <w:rPr>
          <w:sz w:val="24"/>
        </w:rPr>
      </w:pPr>
    </w:p>
    <w:p w:rsidR="009D6111" w:rsidRDefault="009D6111">
      <w:pPr>
        <w:pStyle w:val="Corpodeltesto"/>
        <w:rPr>
          <w:sz w:val="24"/>
        </w:rPr>
      </w:pPr>
    </w:p>
    <w:p w:rsidR="009D6111" w:rsidRDefault="00577745" w:rsidP="00530330">
      <w:pPr>
        <w:pStyle w:val="Corpodeltesto"/>
        <w:tabs>
          <w:tab w:val="left" w:pos="1480"/>
          <w:tab w:val="left" w:pos="3170"/>
          <w:tab w:val="left" w:pos="4444"/>
          <w:tab w:val="left" w:pos="4998"/>
          <w:tab w:val="left" w:pos="6200"/>
          <w:tab w:val="left" w:pos="6729"/>
        </w:tabs>
        <w:spacing w:before="157" w:line="355" w:lineRule="auto"/>
        <w:ind w:left="112" w:right="150"/>
        <w:jc w:val="both"/>
      </w:pPr>
      <w:r>
        <w:t>OGGETTO:</w:t>
      </w:r>
      <w:r>
        <w:tab/>
        <w:t>manifestazione</w:t>
      </w:r>
      <w:r>
        <w:tab/>
        <w:t>d’interesse</w:t>
      </w:r>
      <w:r>
        <w:tab/>
        <w:t>alla</w:t>
      </w:r>
      <w:r>
        <w:tab/>
        <w:t>procedura</w:t>
      </w:r>
      <w:r>
        <w:tab/>
        <w:t>per</w:t>
      </w:r>
      <w:r>
        <w:tab/>
        <w:t>l’affidamento</w:t>
      </w:r>
      <w:r>
        <w:rPr>
          <w:spacing w:val="53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tesoreria</w:t>
      </w:r>
      <w:r>
        <w:rPr>
          <w:spacing w:val="-2"/>
        </w:rPr>
        <w:t xml:space="preserve"> </w:t>
      </w:r>
      <w:r>
        <w:t>del</w:t>
      </w:r>
      <w:r w:rsidR="00530330">
        <w:t>l’Unione dei Comuni Media Valle del Serchio di durata quinquennale</w:t>
      </w:r>
      <w:r>
        <w:t>.</w:t>
      </w:r>
    </w:p>
    <w:p w:rsidR="009D6111" w:rsidRDefault="009D6111">
      <w:pPr>
        <w:pStyle w:val="Corpodeltesto"/>
        <w:rPr>
          <w:sz w:val="24"/>
        </w:rPr>
      </w:pPr>
    </w:p>
    <w:p w:rsidR="009D6111" w:rsidRDefault="00577745">
      <w:pPr>
        <w:pStyle w:val="Corpodeltesto"/>
        <w:tabs>
          <w:tab w:val="left" w:pos="2815"/>
          <w:tab w:val="left" w:pos="6212"/>
          <w:tab w:val="left" w:pos="7586"/>
          <w:tab w:val="left" w:pos="7860"/>
          <w:tab w:val="left" w:pos="8492"/>
          <w:tab w:val="left" w:pos="9295"/>
          <w:tab w:val="left" w:pos="9692"/>
          <w:tab w:val="left" w:pos="9763"/>
        </w:tabs>
        <w:spacing w:before="213" w:line="360" w:lineRule="auto"/>
        <w:ind w:left="112" w:right="101"/>
        <w:rPr>
          <w:rFonts w:ascii="Times New Roman" w:hAnsi="Times New Roman"/>
        </w:rPr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(Prov.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(Prov.</w:t>
      </w:r>
      <w:r>
        <w:rPr>
          <w:rFonts w:ascii="Times New Roman" w:hAnsi="Times New Roman"/>
          <w:u w:val="single"/>
        </w:rPr>
        <w:tab/>
      </w:r>
      <w:r>
        <w:t xml:space="preserve">)          </w:t>
      </w:r>
      <w:r>
        <w:rPr>
          <w:spacing w:val="29"/>
        </w:rPr>
        <w:t xml:space="preserve"> </w:t>
      </w:r>
      <w:r>
        <w:t>Stato</w:t>
      </w:r>
      <w:r>
        <w:rPr>
          <w:rFonts w:ascii="Times New Roman" w:hAnsi="Times New Roman"/>
          <w:u w:val="single"/>
        </w:rPr>
        <w:tab/>
      </w:r>
      <w:r>
        <w:t>Via/Piazza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munito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procura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D6111" w:rsidRDefault="00EC698F">
      <w:pPr>
        <w:pStyle w:val="Corpodeltesto"/>
        <w:spacing w:before="4"/>
        <w:rPr>
          <w:rFonts w:ascii="Times New Roman"/>
          <w:sz w:val="16"/>
        </w:rPr>
      </w:pPr>
      <w:r w:rsidRPr="00EC698F">
        <w:pict>
          <v:shape id="_x0000_s1026" style="position:absolute;margin-left:56.65pt;margin-top:11.75pt;width:476.6pt;height:.1pt;z-index:-251658752;mso-wrap-distance-left:0;mso-wrap-distance-right:0;mso-position-horizontal-relative:page" coordorigin="1133,235" coordsize="9532,0" path="m1133,235r9531,e" filled="f" strokeweight=".24417mm">
            <v:path arrowok="t"/>
            <w10:wrap type="topAndBottom" anchorx="page"/>
          </v:shape>
        </w:pict>
      </w:r>
    </w:p>
    <w:p w:rsidR="009D6111" w:rsidRDefault="00577745">
      <w:pPr>
        <w:pStyle w:val="Corpodeltesto"/>
        <w:tabs>
          <w:tab w:val="left" w:pos="2815"/>
          <w:tab w:val="left" w:pos="4965"/>
          <w:tab w:val="left" w:pos="7848"/>
          <w:tab w:val="left" w:pos="8492"/>
          <w:tab w:val="left" w:pos="8888"/>
          <w:tab w:val="left" w:pos="9283"/>
          <w:tab w:val="left" w:pos="9453"/>
          <w:tab w:val="left" w:pos="9775"/>
        </w:tabs>
        <w:spacing w:before="110" w:line="360" w:lineRule="auto"/>
        <w:ind w:left="112" w:right="101"/>
        <w:rPr>
          <w:rFonts w:ascii="Times New Roman"/>
        </w:rPr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(Prov.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Stato</w:t>
      </w:r>
      <w:r>
        <w:rPr>
          <w:rFonts w:ascii="Times New Roman"/>
          <w:u w:val="single"/>
        </w:rPr>
        <w:tab/>
      </w:r>
      <w:r>
        <w:t>Via/Piazza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"/>
        </w:rPr>
        <w:t>partita</w:t>
      </w:r>
      <w:r>
        <w:rPr>
          <w:spacing w:val="-10"/>
        </w:rPr>
        <w:t xml:space="preserve"> </w:t>
      </w:r>
      <w:r>
        <w:rPr>
          <w:spacing w:val="-1"/>
        </w:rPr>
        <w:t xml:space="preserve">I.V.A.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p.e.c.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D6111" w:rsidRDefault="00577745">
      <w:pPr>
        <w:pStyle w:val="Corpodeltesto"/>
        <w:tabs>
          <w:tab w:val="left" w:pos="9132"/>
        </w:tabs>
        <w:spacing w:line="249" w:lineRule="exact"/>
        <w:ind w:left="112"/>
        <w:rPr>
          <w:rFonts w:ascii="Times New Roman"/>
        </w:rPr>
      </w:pPr>
      <w:r>
        <w:t>e-mail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D6111" w:rsidRDefault="009D6111">
      <w:pPr>
        <w:pStyle w:val="Corpodeltesto"/>
        <w:rPr>
          <w:rFonts w:ascii="Times New Roman"/>
          <w:sz w:val="20"/>
        </w:rPr>
      </w:pPr>
    </w:p>
    <w:p w:rsidR="009D6111" w:rsidRDefault="009D6111">
      <w:pPr>
        <w:pStyle w:val="Corpodeltesto"/>
        <w:spacing w:before="5"/>
        <w:rPr>
          <w:rFonts w:ascii="Times New Roman"/>
          <w:sz w:val="16"/>
        </w:rPr>
      </w:pPr>
    </w:p>
    <w:p w:rsidR="009D6111" w:rsidRDefault="00D211BA" w:rsidP="00D211BA">
      <w:pPr>
        <w:jc w:val="center"/>
      </w:pPr>
      <w:r>
        <w:t>C H I E D E</w:t>
      </w:r>
    </w:p>
    <w:p w:rsidR="009D6111" w:rsidRDefault="009D6111">
      <w:pPr>
        <w:pStyle w:val="Corpodeltesto"/>
        <w:rPr>
          <w:sz w:val="24"/>
        </w:rPr>
      </w:pPr>
    </w:p>
    <w:p w:rsidR="009D6111" w:rsidRDefault="009D6111">
      <w:pPr>
        <w:pStyle w:val="Corpodeltesto"/>
        <w:spacing w:before="1"/>
        <w:rPr>
          <w:sz w:val="19"/>
        </w:rPr>
      </w:pPr>
    </w:p>
    <w:p w:rsidR="009D6111" w:rsidRDefault="00577745" w:rsidP="00D211BA">
      <w:pPr>
        <w:pStyle w:val="Corpodeltesto"/>
        <w:tabs>
          <w:tab w:val="left" w:pos="8936"/>
        </w:tabs>
        <w:spacing w:before="1"/>
        <w:ind w:left="112"/>
        <w:jc w:val="both"/>
        <w:rPr>
          <w:rFonts w:ascii="Times New Roman" w:hAnsi="Times New Roman"/>
        </w:rPr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D6111" w:rsidRDefault="00577745" w:rsidP="00D211BA">
      <w:pPr>
        <w:pStyle w:val="Corpodeltesto"/>
        <w:spacing w:before="121" w:line="369" w:lineRule="auto"/>
        <w:ind w:left="112" w:right="135"/>
        <w:jc w:val="both"/>
      </w:pPr>
      <w:r>
        <w:t>sia</w:t>
      </w:r>
      <w:r>
        <w:rPr>
          <w:spacing w:val="43"/>
        </w:rPr>
        <w:t xml:space="preserve"> </w:t>
      </w:r>
      <w:r>
        <w:t>ammessa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partecipare</w:t>
      </w:r>
      <w:r>
        <w:rPr>
          <w:spacing w:val="43"/>
        </w:rPr>
        <w:t xml:space="preserve"> </w:t>
      </w:r>
      <w:r>
        <w:t>alla</w:t>
      </w:r>
      <w:r>
        <w:rPr>
          <w:spacing w:val="43"/>
        </w:rPr>
        <w:t xml:space="preserve"> </w:t>
      </w:r>
      <w:r>
        <w:t>gara</w:t>
      </w:r>
      <w:r>
        <w:rPr>
          <w:spacing w:val="43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l’affidamento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servizio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tesoreria</w:t>
      </w:r>
      <w:r>
        <w:rPr>
          <w:spacing w:val="44"/>
        </w:rPr>
        <w:t xml:space="preserve"> </w:t>
      </w:r>
      <w:r>
        <w:t>del</w:t>
      </w:r>
      <w:r w:rsidR="00D211BA">
        <w:t xml:space="preserve">l’Unione dei Comuni Media Valle del Serchio per il periodo di durata quinquennale a decorrere dalla data di sottoscrizione del contratto </w:t>
      </w:r>
      <w:r w:rsidR="007B65F5">
        <w:t xml:space="preserve">quest’ultima </w:t>
      </w:r>
      <w:r w:rsidR="00D211BA">
        <w:t>da effettuarsi non prima del 01/04/2022, con possibilità di rinnovo qualora ricorrano le condizioni di legge</w:t>
      </w:r>
      <w:r>
        <w:t>.</w:t>
      </w:r>
    </w:p>
    <w:p w:rsidR="009D6111" w:rsidRDefault="009D6111">
      <w:pPr>
        <w:pStyle w:val="Corpodeltesto"/>
        <w:spacing w:before="3"/>
        <w:rPr>
          <w:sz w:val="31"/>
        </w:rPr>
      </w:pPr>
    </w:p>
    <w:p w:rsidR="009D6111" w:rsidRDefault="00577745">
      <w:pPr>
        <w:pStyle w:val="Corpodeltesto"/>
        <w:spacing w:before="1" w:line="369" w:lineRule="auto"/>
        <w:ind w:left="112" w:right="144"/>
      </w:pPr>
      <w:r>
        <w:t>A</w:t>
      </w:r>
      <w:r>
        <w:rPr>
          <w:spacing w:val="13"/>
        </w:rPr>
        <w:t xml:space="preserve"> </w:t>
      </w:r>
      <w:r>
        <w:t>corredo</w:t>
      </w:r>
      <w:r>
        <w:rPr>
          <w:spacing w:val="13"/>
        </w:rPr>
        <w:t xml:space="preserve"> </w:t>
      </w:r>
      <w:r>
        <w:t>dell'istanza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fatto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59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mendace</w:t>
      </w:r>
      <w:r>
        <w:rPr>
          <w:spacing w:val="43"/>
        </w:rPr>
        <w:t xml:space="preserve"> </w:t>
      </w:r>
      <w:r>
        <w:t>dichiarazione,</w:t>
      </w:r>
      <w:r>
        <w:rPr>
          <w:spacing w:val="44"/>
        </w:rPr>
        <w:t xml:space="preserve"> </w:t>
      </w:r>
      <w:r>
        <w:t>verranno</w:t>
      </w:r>
      <w:r>
        <w:rPr>
          <w:spacing w:val="43"/>
        </w:rPr>
        <w:t xml:space="preserve"> </w:t>
      </w:r>
      <w:r>
        <w:t>applicate</w:t>
      </w:r>
      <w:r>
        <w:rPr>
          <w:spacing w:val="43"/>
        </w:rPr>
        <w:t xml:space="preserve"> </w:t>
      </w:r>
      <w:r>
        <w:t>nei</w:t>
      </w:r>
      <w:r>
        <w:rPr>
          <w:spacing w:val="44"/>
        </w:rPr>
        <w:t xml:space="preserve"> </w:t>
      </w:r>
      <w:r>
        <w:t>suoi</w:t>
      </w:r>
      <w:r>
        <w:rPr>
          <w:spacing w:val="43"/>
        </w:rPr>
        <w:t xml:space="preserve"> </w:t>
      </w:r>
      <w:r>
        <w:t>riguardi,</w:t>
      </w:r>
      <w:r>
        <w:rPr>
          <w:spacing w:val="44"/>
        </w:rPr>
        <w:t xml:space="preserve"> </w:t>
      </w:r>
      <w:r>
        <w:t>ai</w:t>
      </w:r>
      <w:r>
        <w:rPr>
          <w:spacing w:val="43"/>
        </w:rPr>
        <w:t xml:space="preserve"> </w:t>
      </w:r>
      <w:r>
        <w:t>sensi</w:t>
      </w:r>
      <w:r>
        <w:rPr>
          <w:spacing w:val="43"/>
        </w:rPr>
        <w:t xml:space="preserve"> </w:t>
      </w:r>
      <w:r>
        <w:t>degli</w:t>
      </w:r>
      <w:r>
        <w:rPr>
          <w:spacing w:val="29"/>
        </w:rPr>
        <w:t xml:space="preserve"> </w:t>
      </w:r>
      <w:r>
        <w:t>artt.</w:t>
      </w:r>
      <w:r>
        <w:rPr>
          <w:spacing w:val="28"/>
        </w:rPr>
        <w:t xml:space="preserve"> </w:t>
      </w:r>
      <w:r>
        <w:t>75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76</w:t>
      </w:r>
      <w:r>
        <w:rPr>
          <w:spacing w:val="28"/>
        </w:rPr>
        <w:t xml:space="preserve"> </w:t>
      </w:r>
      <w:r>
        <w:t>del</w:t>
      </w:r>
    </w:p>
    <w:p w:rsidR="009D6111" w:rsidRDefault="00577745">
      <w:pPr>
        <w:pStyle w:val="Corpodeltesto"/>
        <w:spacing w:line="238" w:lineRule="exact"/>
        <w:ind w:left="112"/>
      </w:pPr>
      <w:r>
        <w:t>D.P.R.</w:t>
      </w:r>
      <w:r>
        <w:rPr>
          <w:spacing w:val="9"/>
        </w:rPr>
        <w:t xml:space="preserve"> </w:t>
      </w:r>
      <w:r>
        <w:t>445/2000,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modificazioni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integrazioni,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penale</w:t>
      </w:r>
    </w:p>
    <w:p w:rsidR="009D6111" w:rsidRDefault="00577745">
      <w:pPr>
        <w:pStyle w:val="Corpodeltesto"/>
        <w:spacing w:before="121" w:line="369" w:lineRule="auto"/>
        <w:ind w:left="112" w:right="138"/>
      </w:pPr>
      <w:r>
        <w:t>e</w:t>
      </w:r>
      <w:r>
        <w:rPr>
          <w:spacing w:val="28"/>
        </w:rPr>
        <w:t xml:space="preserve"> </w:t>
      </w:r>
      <w:r>
        <w:t>dalle</w:t>
      </w:r>
      <w:r>
        <w:rPr>
          <w:spacing w:val="28"/>
        </w:rPr>
        <w:t xml:space="preserve"> </w:t>
      </w:r>
      <w:r>
        <w:t>leggi</w:t>
      </w:r>
      <w:r>
        <w:rPr>
          <w:spacing w:val="28"/>
        </w:rPr>
        <w:t xml:space="preserve"> </w:t>
      </w:r>
      <w:r>
        <w:t>speciali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materia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falsità</w:t>
      </w:r>
      <w:r>
        <w:rPr>
          <w:spacing w:val="13"/>
        </w:rPr>
        <w:t xml:space="preserve"> </w:t>
      </w:r>
      <w:r>
        <w:t>negli</w:t>
      </w:r>
      <w:r>
        <w:rPr>
          <w:spacing w:val="13"/>
        </w:rPr>
        <w:t xml:space="preserve"> </w:t>
      </w:r>
      <w:r>
        <w:t>atti,</w:t>
      </w:r>
      <w:r>
        <w:rPr>
          <w:spacing w:val="14"/>
        </w:rPr>
        <w:t xml:space="preserve"> </w:t>
      </w:r>
      <w:r>
        <w:t>oltre</w:t>
      </w:r>
      <w:r>
        <w:rPr>
          <w:spacing w:val="13"/>
        </w:rPr>
        <w:t xml:space="preserve"> </w:t>
      </w:r>
      <w:r>
        <w:t>alle</w:t>
      </w:r>
      <w:r>
        <w:rPr>
          <w:spacing w:val="13"/>
        </w:rPr>
        <w:t xml:space="preserve"> </w:t>
      </w:r>
      <w:r>
        <w:t>conseguenze</w:t>
      </w:r>
      <w:r>
        <w:rPr>
          <w:spacing w:val="13"/>
        </w:rPr>
        <w:t xml:space="preserve"> </w:t>
      </w:r>
      <w:r>
        <w:t>amministrative</w:t>
      </w:r>
      <w:r>
        <w:rPr>
          <w:spacing w:val="14"/>
        </w:rPr>
        <w:t xml:space="preserve"> </w:t>
      </w:r>
      <w:r>
        <w:t>previste</w:t>
      </w:r>
      <w:r>
        <w:rPr>
          <w:spacing w:val="-5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appalti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servizi,</w:t>
      </w:r>
    </w:p>
    <w:p w:rsidR="009D6111" w:rsidRDefault="009D6111">
      <w:pPr>
        <w:pStyle w:val="Corpodeltesto"/>
        <w:spacing w:before="4"/>
        <w:rPr>
          <w:sz w:val="31"/>
        </w:rPr>
      </w:pPr>
    </w:p>
    <w:p w:rsidR="009D6111" w:rsidRDefault="00D211BA" w:rsidP="00D211BA">
      <w:pPr>
        <w:jc w:val="center"/>
      </w:pPr>
      <w:r>
        <w:t>D I C H I A R A</w:t>
      </w:r>
    </w:p>
    <w:p w:rsidR="009D6111" w:rsidRDefault="00577745" w:rsidP="00D211BA">
      <w:pPr>
        <w:pStyle w:val="Corpodeltesto"/>
        <w:spacing w:before="121"/>
        <w:ind w:left="2450" w:right="2489"/>
        <w:jc w:val="center"/>
      </w:pPr>
      <w:r>
        <w:t>(ai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445/2000)</w:t>
      </w:r>
    </w:p>
    <w:p w:rsidR="009D6111" w:rsidRDefault="009D6111" w:rsidP="00D211BA">
      <w:pPr>
        <w:jc w:val="center"/>
        <w:sectPr w:rsidR="009D6111">
          <w:type w:val="continuous"/>
          <w:pgSz w:w="11900" w:h="16860"/>
          <w:pgMar w:top="1340" w:right="1000" w:bottom="280" w:left="1020" w:header="720" w:footer="720" w:gutter="0"/>
          <w:cols w:space="720"/>
        </w:sectPr>
      </w:pPr>
    </w:p>
    <w:p w:rsidR="009D6111" w:rsidRDefault="00577745" w:rsidP="00D211BA">
      <w:pPr>
        <w:pStyle w:val="Paragrafoelenco"/>
        <w:numPr>
          <w:ilvl w:val="0"/>
          <w:numId w:val="2"/>
        </w:numPr>
        <w:tabs>
          <w:tab w:val="left" w:pos="491"/>
        </w:tabs>
        <w:spacing w:before="79" w:line="355" w:lineRule="auto"/>
        <w:ind w:right="138" w:firstLine="0"/>
        <w:jc w:val="both"/>
      </w:pPr>
      <w:r>
        <w:lastRenderedPageBreak/>
        <w:t>di</w:t>
      </w:r>
      <w:r>
        <w:rPr>
          <w:spacing w:val="28"/>
        </w:rPr>
        <w:t xml:space="preserve"> </w:t>
      </w:r>
      <w:r>
        <w:t>accettare</w:t>
      </w:r>
      <w:r>
        <w:rPr>
          <w:spacing w:val="28"/>
        </w:rPr>
        <w:t xml:space="preserve"> </w:t>
      </w:r>
      <w:r>
        <w:t>incondizionatamente</w:t>
      </w:r>
      <w:r>
        <w:rPr>
          <w:spacing w:val="28"/>
        </w:rPr>
        <w:t xml:space="preserve"> </w:t>
      </w:r>
      <w:r>
        <w:t>tutte</w:t>
      </w:r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clausole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prescrizioni</w:t>
      </w:r>
      <w:r>
        <w:rPr>
          <w:spacing w:val="13"/>
        </w:rPr>
        <w:t xml:space="preserve"> </w:t>
      </w:r>
      <w:r>
        <w:t>dell'avviso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dello</w:t>
      </w:r>
      <w:r>
        <w:rPr>
          <w:spacing w:val="13"/>
        </w:rPr>
        <w:t xml:space="preserve"> </w:t>
      </w:r>
      <w:r>
        <w:t>schema</w:t>
      </w:r>
      <w:r>
        <w:rPr>
          <w:spacing w:val="13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convenzione</w:t>
      </w:r>
      <w:r>
        <w:rPr>
          <w:spacing w:val="-2"/>
        </w:rPr>
        <w:t xml:space="preserve"> </w:t>
      </w:r>
      <w:r>
        <w:t>approvato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 w:rsidR="00D211BA">
        <w:t>dell’Unione dei Comuni</w:t>
      </w:r>
      <w:r>
        <w:rPr>
          <w:spacing w:val="-1"/>
        </w:rPr>
        <w:t xml:space="preserve"> </w:t>
      </w:r>
      <w:r w:rsidR="00D211BA">
        <w:rPr>
          <w:spacing w:val="-1"/>
        </w:rPr>
        <w:t xml:space="preserve">Media Valle del Serchio </w:t>
      </w:r>
      <w:r>
        <w:t>con</w:t>
      </w:r>
      <w:r>
        <w:rPr>
          <w:spacing w:val="-2"/>
        </w:rPr>
        <w:t xml:space="preserve"> </w:t>
      </w:r>
      <w:r>
        <w:t>deliberazione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 w:rsidR="007B65F5">
        <w:t>33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7B65F5">
        <w:t>03/11/2021</w:t>
      </w:r>
      <w:r>
        <w:t>;</w:t>
      </w:r>
    </w:p>
    <w:p w:rsidR="009D6111" w:rsidRDefault="009D6111" w:rsidP="00D211BA">
      <w:pPr>
        <w:pStyle w:val="Corpodeltesto"/>
        <w:spacing w:before="7"/>
        <w:jc w:val="both"/>
        <w:rPr>
          <w:sz w:val="32"/>
        </w:rPr>
      </w:pPr>
    </w:p>
    <w:p w:rsidR="009D6111" w:rsidRDefault="00577745" w:rsidP="00D211BA">
      <w:pPr>
        <w:pStyle w:val="Paragrafoelenco"/>
        <w:numPr>
          <w:ilvl w:val="0"/>
          <w:numId w:val="2"/>
        </w:numPr>
        <w:tabs>
          <w:tab w:val="left" w:pos="431"/>
        </w:tabs>
        <w:ind w:left="430" w:hanging="319"/>
        <w:jc w:val="both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elencati:</w:t>
      </w:r>
    </w:p>
    <w:p w:rsidR="00D211BA" w:rsidRDefault="00577745" w:rsidP="00D211BA">
      <w:pPr>
        <w:pStyle w:val="Paragrafoelenco"/>
        <w:numPr>
          <w:ilvl w:val="0"/>
          <w:numId w:val="3"/>
        </w:numPr>
        <w:tabs>
          <w:tab w:val="left" w:pos="431"/>
          <w:tab w:val="left" w:pos="432"/>
        </w:tabs>
        <w:spacing w:before="136" w:line="355" w:lineRule="auto"/>
        <w:ind w:right="143"/>
        <w:jc w:val="both"/>
      </w:pPr>
      <w:r>
        <w:t>abilitazione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svolgere</w:t>
      </w:r>
      <w:r>
        <w:rPr>
          <w:spacing w:val="59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servizio</w:t>
      </w:r>
      <w:r>
        <w:rPr>
          <w:spacing w:val="58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tesoreria</w:t>
      </w:r>
      <w:r>
        <w:rPr>
          <w:spacing w:val="43"/>
        </w:rPr>
        <w:t xml:space="preserve"> </w:t>
      </w:r>
      <w:r>
        <w:t>ai</w:t>
      </w:r>
      <w:r>
        <w:rPr>
          <w:spacing w:val="43"/>
        </w:rPr>
        <w:t xml:space="preserve"> </w:t>
      </w:r>
      <w:r>
        <w:t>sensi</w:t>
      </w:r>
      <w:r>
        <w:rPr>
          <w:spacing w:val="44"/>
        </w:rPr>
        <w:t xml:space="preserve"> </w:t>
      </w:r>
      <w:r>
        <w:t>dell’art.</w:t>
      </w:r>
      <w:r>
        <w:rPr>
          <w:spacing w:val="43"/>
        </w:rPr>
        <w:t xml:space="preserve"> </w:t>
      </w:r>
      <w:r>
        <w:t>208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D.Lgs.</w:t>
      </w:r>
      <w:r>
        <w:rPr>
          <w:spacing w:val="43"/>
        </w:rPr>
        <w:t xml:space="preserve"> </w:t>
      </w:r>
      <w:r>
        <w:t>n.</w:t>
      </w:r>
      <w:r>
        <w:rPr>
          <w:spacing w:val="-58"/>
        </w:rPr>
        <w:t xml:space="preserve"> </w:t>
      </w:r>
      <w:r>
        <w:t>267/2000,</w:t>
      </w:r>
    </w:p>
    <w:p w:rsidR="00D211BA" w:rsidRDefault="00577745" w:rsidP="00D211BA">
      <w:pPr>
        <w:pStyle w:val="Paragrafoelenco"/>
        <w:numPr>
          <w:ilvl w:val="0"/>
          <w:numId w:val="3"/>
        </w:numPr>
        <w:tabs>
          <w:tab w:val="left" w:pos="431"/>
          <w:tab w:val="left" w:pos="432"/>
        </w:tabs>
        <w:spacing w:before="136" w:line="355" w:lineRule="auto"/>
        <w:ind w:right="143"/>
        <w:jc w:val="both"/>
      </w:pPr>
      <w:r>
        <w:t>iscrizione</w:t>
      </w:r>
      <w:r w:rsidRPr="00D211BA">
        <w:rPr>
          <w:spacing w:val="-2"/>
        </w:rPr>
        <w:t xml:space="preserve"> </w:t>
      </w:r>
      <w:r>
        <w:t>registro</w:t>
      </w:r>
      <w:r w:rsidRPr="00D211BA">
        <w:rPr>
          <w:spacing w:val="-2"/>
        </w:rPr>
        <w:t xml:space="preserve"> </w:t>
      </w:r>
      <w:r>
        <w:t>imprese</w:t>
      </w:r>
      <w:r w:rsidRPr="00D211BA">
        <w:rPr>
          <w:spacing w:val="-2"/>
        </w:rPr>
        <w:t xml:space="preserve"> </w:t>
      </w:r>
      <w:r>
        <w:t>presso</w:t>
      </w:r>
      <w:r w:rsidRPr="00D211BA">
        <w:rPr>
          <w:spacing w:val="-2"/>
        </w:rPr>
        <w:t xml:space="preserve"> </w:t>
      </w:r>
      <w:r>
        <w:t>la</w:t>
      </w:r>
      <w:r w:rsidRPr="00D211BA">
        <w:rPr>
          <w:spacing w:val="-2"/>
        </w:rPr>
        <w:t xml:space="preserve"> </w:t>
      </w:r>
      <w:r w:rsidR="00D211BA">
        <w:t>C.C.I.A.A.;</w:t>
      </w:r>
    </w:p>
    <w:p w:rsidR="00D211BA" w:rsidRDefault="00577745" w:rsidP="00D211BA">
      <w:pPr>
        <w:pStyle w:val="Paragrafoelenco"/>
        <w:numPr>
          <w:ilvl w:val="0"/>
          <w:numId w:val="3"/>
        </w:numPr>
        <w:tabs>
          <w:tab w:val="left" w:pos="431"/>
          <w:tab w:val="left" w:pos="432"/>
        </w:tabs>
        <w:spacing w:before="136" w:line="355" w:lineRule="auto"/>
        <w:ind w:right="143"/>
        <w:jc w:val="both"/>
      </w:pPr>
      <w:r>
        <w:t>insussistenza</w:t>
      </w:r>
      <w:r w:rsidRPr="00D211BA">
        <w:rPr>
          <w:spacing w:val="-2"/>
        </w:rPr>
        <w:t xml:space="preserve"> </w:t>
      </w:r>
      <w:r>
        <w:t>cause</w:t>
      </w:r>
      <w:r w:rsidRPr="00D211BA">
        <w:rPr>
          <w:spacing w:val="-2"/>
        </w:rPr>
        <w:t xml:space="preserve"> </w:t>
      </w:r>
      <w:r>
        <w:t>di</w:t>
      </w:r>
      <w:r w:rsidRPr="00D211BA">
        <w:rPr>
          <w:spacing w:val="-2"/>
        </w:rPr>
        <w:t xml:space="preserve"> </w:t>
      </w:r>
      <w:r>
        <w:t>esclusione</w:t>
      </w:r>
      <w:r w:rsidRPr="00D211BA">
        <w:rPr>
          <w:spacing w:val="-1"/>
        </w:rPr>
        <w:t xml:space="preserve"> </w:t>
      </w:r>
      <w:r>
        <w:t>di</w:t>
      </w:r>
      <w:r w:rsidRPr="00D211BA">
        <w:rPr>
          <w:spacing w:val="-2"/>
        </w:rPr>
        <w:t xml:space="preserve"> </w:t>
      </w:r>
      <w:r>
        <w:t>cui</w:t>
      </w:r>
      <w:r w:rsidRPr="00D211BA">
        <w:rPr>
          <w:spacing w:val="-2"/>
        </w:rPr>
        <w:t xml:space="preserve"> </w:t>
      </w:r>
      <w:r>
        <w:t>all’art.</w:t>
      </w:r>
      <w:r w:rsidRPr="00D211BA">
        <w:rPr>
          <w:spacing w:val="-1"/>
        </w:rPr>
        <w:t xml:space="preserve"> </w:t>
      </w:r>
      <w:r>
        <w:t>80</w:t>
      </w:r>
      <w:r w:rsidRPr="00D211BA">
        <w:rPr>
          <w:spacing w:val="-2"/>
        </w:rPr>
        <w:t xml:space="preserve"> </w:t>
      </w:r>
      <w:r>
        <w:t>del</w:t>
      </w:r>
      <w:r w:rsidRPr="00D211BA">
        <w:rPr>
          <w:spacing w:val="-2"/>
        </w:rPr>
        <w:t xml:space="preserve"> </w:t>
      </w:r>
      <w:r>
        <w:t>D.Lgs.</w:t>
      </w:r>
      <w:r w:rsidRPr="00D211BA">
        <w:rPr>
          <w:spacing w:val="-1"/>
        </w:rPr>
        <w:t xml:space="preserve"> </w:t>
      </w:r>
      <w:r>
        <w:t>n.</w:t>
      </w:r>
      <w:r w:rsidRPr="00D211BA">
        <w:rPr>
          <w:spacing w:val="-2"/>
        </w:rPr>
        <w:t xml:space="preserve"> </w:t>
      </w:r>
      <w:r w:rsidR="00D211BA">
        <w:t>50/2016;</w:t>
      </w:r>
    </w:p>
    <w:p w:rsidR="00D211BA" w:rsidRDefault="00577745" w:rsidP="00D211BA">
      <w:pPr>
        <w:pStyle w:val="Paragrafoelenco"/>
        <w:numPr>
          <w:ilvl w:val="0"/>
          <w:numId w:val="3"/>
        </w:numPr>
        <w:tabs>
          <w:tab w:val="left" w:pos="431"/>
          <w:tab w:val="left" w:pos="432"/>
        </w:tabs>
        <w:spacing w:before="136" w:line="355" w:lineRule="auto"/>
        <w:ind w:right="143"/>
        <w:jc w:val="both"/>
      </w:pPr>
      <w:r>
        <w:t>insussistenza</w:t>
      </w:r>
      <w:r w:rsidRPr="00D211BA">
        <w:rPr>
          <w:spacing w:val="-4"/>
        </w:rPr>
        <w:t xml:space="preserve"> </w:t>
      </w:r>
      <w:r>
        <w:t>di</w:t>
      </w:r>
      <w:r w:rsidRPr="00D211BA">
        <w:rPr>
          <w:spacing w:val="-3"/>
        </w:rPr>
        <w:t xml:space="preserve"> </w:t>
      </w:r>
      <w:r>
        <w:t>cause</w:t>
      </w:r>
      <w:r w:rsidRPr="00D211BA">
        <w:rPr>
          <w:spacing w:val="-3"/>
        </w:rPr>
        <w:t xml:space="preserve"> </w:t>
      </w:r>
      <w:r>
        <w:t>ostative</w:t>
      </w:r>
      <w:r w:rsidRPr="00D211BA">
        <w:rPr>
          <w:spacing w:val="-3"/>
        </w:rPr>
        <w:t xml:space="preserve"> </w:t>
      </w:r>
      <w:r>
        <w:t>ex</w:t>
      </w:r>
      <w:r w:rsidRPr="00D211BA">
        <w:rPr>
          <w:spacing w:val="-3"/>
        </w:rPr>
        <w:t xml:space="preserve"> </w:t>
      </w:r>
      <w:r>
        <w:t>art.</w:t>
      </w:r>
      <w:r w:rsidRPr="00D211BA">
        <w:rPr>
          <w:spacing w:val="-4"/>
        </w:rPr>
        <w:t xml:space="preserve"> </w:t>
      </w:r>
      <w:r>
        <w:t>67</w:t>
      </w:r>
      <w:r w:rsidRPr="00D211BA">
        <w:rPr>
          <w:spacing w:val="-3"/>
        </w:rPr>
        <w:t xml:space="preserve"> </w:t>
      </w:r>
      <w:r>
        <w:t>del</w:t>
      </w:r>
      <w:r w:rsidRPr="00D211BA">
        <w:rPr>
          <w:spacing w:val="-3"/>
        </w:rPr>
        <w:t xml:space="preserve"> </w:t>
      </w:r>
      <w:r>
        <w:t>D.Lgs.</w:t>
      </w:r>
      <w:r w:rsidRPr="00D211BA">
        <w:rPr>
          <w:spacing w:val="-3"/>
        </w:rPr>
        <w:t xml:space="preserve"> </w:t>
      </w:r>
      <w:r>
        <w:t>n.</w:t>
      </w:r>
      <w:r w:rsidRPr="00D211BA">
        <w:rPr>
          <w:spacing w:val="-3"/>
        </w:rPr>
        <w:t xml:space="preserve"> </w:t>
      </w:r>
      <w:r w:rsidR="00D211BA">
        <w:t>159/2011;</w:t>
      </w:r>
    </w:p>
    <w:p w:rsidR="009D6111" w:rsidRDefault="00577745" w:rsidP="00D211BA">
      <w:pPr>
        <w:pStyle w:val="Paragrafoelenco"/>
        <w:numPr>
          <w:ilvl w:val="0"/>
          <w:numId w:val="3"/>
        </w:numPr>
        <w:tabs>
          <w:tab w:val="left" w:pos="431"/>
          <w:tab w:val="left" w:pos="432"/>
        </w:tabs>
        <w:spacing w:before="136" w:line="355" w:lineRule="auto"/>
        <w:ind w:right="143"/>
        <w:jc w:val="both"/>
      </w:pPr>
      <w:r>
        <w:t>essere</w:t>
      </w:r>
      <w:r w:rsidRPr="00D211BA">
        <w:rPr>
          <w:spacing w:val="-2"/>
        </w:rPr>
        <w:t xml:space="preserve"> </w:t>
      </w:r>
      <w:r>
        <w:t>in</w:t>
      </w:r>
      <w:r w:rsidRPr="00D211BA">
        <w:rPr>
          <w:spacing w:val="-2"/>
        </w:rPr>
        <w:t xml:space="preserve"> </w:t>
      </w:r>
      <w:r>
        <w:t>regola</w:t>
      </w:r>
      <w:r w:rsidRPr="00D211BA">
        <w:rPr>
          <w:spacing w:val="-1"/>
        </w:rPr>
        <w:t xml:space="preserve"> </w:t>
      </w:r>
      <w:r>
        <w:t>con</w:t>
      </w:r>
      <w:r w:rsidRPr="00D211BA">
        <w:rPr>
          <w:spacing w:val="-2"/>
        </w:rPr>
        <w:t xml:space="preserve"> </w:t>
      </w:r>
      <w:r>
        <w:t>le</w:t>
      </w:r>
      <w:r w:rsidRPr="00D211BA">
        <w:rPr>
          <w:spacing w:val="-1"/>
        </w:rPr>
        <w:t xml:space="preserve"> </w:t>
      </w:r>
      <w:r>
        <w:t>leggi</w:t>
      </w:r>
      <w:r w:rsidRPr="00D211BA">
        <w:rPr>
          <w:spacing w:val="-2"/>
        </w:rPr>
        <w:t xml:space="preserve"> </w:t>
      </w:r>
      <w:r>
        <w:t>n.</w:t>
      </w:r>
      <w:r w:rsidRPr="00D211BA">
        <w:rPr>
          <w:spacing w:val="-1"/>
        </w:rPr>
        <w:t xml:space="preserve"> </w:t>
      </w:r>
      <w:r>
        <w:t>68/1999</w:t>
      </w:r>
      <w:r w:rsidRPr="00D211BA">
        <w:rPr>
          <w:spacing w:val="-2"/>
        </w:rPr>
        <w:t xml:space="preserve"> </w:t>
      </w:r>
      <w:r>
        <w:t>e</w:t>
      </w:r>
      <w:r w:rsidRPr="00D211BA">
        <w:rPr>
          <w:spacing w:val="-1"/>
        </w:rPr>
        <w:t xml:space="preserve"> </w:t>
      </w:r>
      <w:r>
        <w:t>n.</w:t>
      </w:r>
      <w:r w:rsidRPr="00D211BA">
        <w:rPr>
          <w:spacing w:val="-2"/>
        </w:rPr>
        <w:t xml:space="preserve"> </w:t>
      </w:r>
      <w:r w:rsidR="00D211BA">
        <w:t>383/2001;</w:t>
      </w:r>
    </w:p>
    <w:p w:rsidR="009D6111" w:rsidRDefault="009D6111">
      <w:pPr>
        <w:pStyle w:val="Corpodeltesto"/>
        <w:rPr>
          <w:sz w:val="24"/>
        </w:rPr>
      </w:pPr>
    </w:p>
    <w:p w:rsidR="009D6111" w:rsidRDefault="009D6111">
      <w:pPr>
        <w:pStyle w:val="Corpodeltesto"/>
        <w:spacing w:before="5"/>
        <w:rPr>
          <w:sz w:val="20"/>
        </w:rPr>
      </w:pPr>
    </w:p>
    <w:p w:rsidR="009D6111" w:rsidRDefault="00577745">
      <w:pPr>
        <w:pStyle w:val="Paragrafoelenco"/>
        <w:numPr>
          <w:ilvl w:val="0"/>
          <w:numId w:val="2"/>
        </w:numPr>
        <w:tabs>
          <w:tab w:val="left" w:pos="431"/>
          <w:tab w:val="left" w:pos="8154"/>
        </w:tabs>
        <w:spacing w:before="0"/>
        <w:ind w:left="430" w:hanging="319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Società</w:t>
      </w:r>
      <w:r>
        <w:rPr>
          <w:rFonts w:ascii="Times New Roman" w:hAnsi="Times New Roman"/>
          <w:u w:val="single"/>
        </w:rPr>
        <w:tab/>
      </w:r>
      <w:r>
        <w:t>possiede:</w:t>
      </w:r>
    </w:p>
    <w:p w:rsidR="009D6111" w:rsidRDefault="00577745">
      <w:pPr>
        <w:pStyle w:val="Paragrafoelenco"/>
        <w:numPr>
          <w:ilvl w:val="1"/>
          <w:numId w:val="2"/>
        </w:numPr>
        <w:tabs>
          <w:tab w:val="left" w:pos="461"/>
        </w:tabs>
        <w:spacing w:before="122" w:line="355" w:lineRule="auto"/>
        <w:ind w:right="148" w:firstLine="0"/>
      </w:pPr>
      <w:r>
        <w:t>un’esperienza</w:t>
      </w:r>
      <w:r>
        <w:rPr>
          <w:spacing w:val="13"/>
        </w:rPr>
        <w:t xml:space="preserve"> </w:t>
      </w:r>
      <w:r>
        <w:t>almeno</w:t>
      </w:r>
      <w:r>
        <w:rPr>
          <w:spacing w:val="13"/>
        </w:rPr>
        <w:t xml:space="preserve"> </w:t>
      </w:r>
      <w:r>
        <w:t>quinquennale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ambito</w:t>
      </w:r>
      <w:r>
        <w:rPr>
          <w:spacing w:val="13"/>
        </w:rPr>
        <w:t xml:space="preserve"> </w:t>
      </w:r>
      <w:r>
        <w:t>nazionale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gestione</w:t>
      </w:r>
      <w:r>
        <w:rPr>
          <w:spacing w:val="1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tesoreria</w:t>
      </w:r>
      <w:r>
        <w:rPr>
          <w:spacing w:val="-2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Locali</w:t>
      </w:r>
      <w:r>
        <w:rPr>
          <w:spacing w:val="-1"/>
        </w:rPr>
        <w:t xml:space="preserve"> </w:t>
      </w:r>
      <w:r w:rsidR="00D211BA">
        <w:t>territoriali;</w:t>
      </w:r>
    </w:p>
    <w:p w:rsidR="009D6111" w:rsidRDefault="00577745">
      <w:pPr>
        <w:pStyle w:val="Paragrafoelenco"/>
        <w:numPr>
          <w:ilvl w:val="1"/>
          <w:numId w:val="2"/>
        </w:numPr>
        <w:tabs>
          <w:tab w:val="left" w:pos="431"/>
        </w:tabs>
        <w:spacing w:before="16"/>
        <w:ind w:left="430" w:hanging="319"/>
      </w:pPr>
      <w:r>
        <w:t>dispone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informatiche</w:t>
      </w:r>
      <w:r>
        <w:rPr>
          <w:spacing w:val="-2"/>
        </w:rPr>
        <w:t xml:space="preserve"> </w:t>
      </w:r>
      <w:r>
        <w:t>idonee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funzionalità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D211BA">
        <w:t>servizio;</w:t>
      </w:r>
    </w:p>
    <w:p w:rsidR="009D6111" w:rsidRDefault="009D6111">
      <w:pPr>
        <w:pStyle w:val="Corpodeltesto"/>
        <w:rPr>
          <w:sz w:val="24"/>
        </w:rPr>
      </w:pPr>
    </w:p>
    <w:p w:rsidR="009D6111" w:rsidRDefault="009D6111">
      <w:pPr>
        <w:pStyle w:val="Corpodeltesto"/>
        <w:spacing w:before="1"/>
        <w:rPr>
          <w:sz w:val="19"/>
        </w:rPr>
      </w:pPr>
    </w:p>
    <w:p w:rsidR="009D6111" w:rsidRDefault="009D6111">
      <w:pPr>
        <w:pStyle w:val="Corpodeltesto"/>
        <w:rPr>
          <w:sz w:val="20"/>
        </w:rPr>
      </w:pPr>
    </w:p>
    <w:p w:rsidR="009D6111" w:rsidRDefault="009D6111">
      <w:pPr>
        <w:pStyle w:val="Corpodeltesto"/>
        <w:rPr>
          <w:sz w:val="20"/>
        </w:rPr>
      </w:pPr>
    </w:p>
    <w:p w:rsidR="009D6111" w:rsidRDefault="009D6111">
      <w:pPr>
        <w:pStyle w:val="Corpodeltesto"/>
        <w:spacing w:before="6"/>
        <w:rPr>
          <w:sz w:val="18"/>
        </w:rPr>
      </w:pPr>
    </w:p>
    <w:p w:rsidR="009D6111" w:rsidRDefault="00577745">
      <w:pPr>
        <w:pStyle w:val="Corpodeltesto"/>
        <w:tabs>
          <w:tab w:val="left" w:pos="2678"/>
          <w:tab w:val="left" w:pos="5087"/>
        </w:tabs>
        <w:spacing w:before="92"/>
        <w:ind w:left="112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D6111" w:rsidRDefault="009D6111">
      <w:pPr>
        <w:pStyle w:val="Corpodeltesto"/>
        <w:rPr>
          <w:rFonts w:ascii="Times New Roman"/>
          <w:sz w:val="20"/>
        </w:rPr>
      </w:pPr>
    </w:p>
    <w:p w:rsidR="009D6111" w:rsidRDefault="009D6111">
      <w:pPr>
        <w:pStyle w:val="Corpodeltesto"/>
        <w:rPr>
          <w:rFonts w:ascii="Times New Roman"/>
          <w:sz w:val="20"/>
        </w:rPr>
      </w:pPr>
    </w:p>
    <w:p w:rsidR="009D6111" w:rsidRDefault="009D6111">
      <w:pPr>
        <w:pStyle w:val="Corpodeltesto"/>
        <w:rPr>
          <w:rFonts w:ascii="Times New Roman"/>
          <w:sz w:val="29"/>
        </w:rPr>
      </w:pPr>
    </w:p>
    <w:p w:rsidR="009D6111" w:rsidRDefault="00577745">
      <w:pPr>
        <w:pStyle w:val="Corpodeltesto"/>
        <w:spacing w:before="93"/>
        <w:ind w:left="6514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</w:p>
    <w:p w:rsidR="009D6111" w:rsidRDefault="00577745">
      <w:pPr>
        <w:pStyle w:val="Corpodeltesto"/>
        <w:spacing w:before="122"/>
        <w:ind w:right="1031"/>
        <w:jc w:val="right"/>
      </w:pPr>
      <w:r>
        <w:t>(firmato</w:t>
      </w:r>
      <w:r>
        <w:rPr>
          <w:spacing w:val="-3"/>
        </w:rPr>
        <w:t xml:space="preserve"> </w:t>
      </w:r>
      <w:r>
        <w:t>digitalmente)</w:t>
      </w:r>
    </w:p>
    <w:sectPr w:rsidR="009D6111" w:rsidSect="009D6111">
      <w:pgSz w:w="11900" w:h="16860"/>
      <w:pgMar w:top="14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DB1"/>
    <w:multiLevelType w:val="hybridMultilevel"/>
    <w:tmpl w:val="64081CE2"/>
    <w:lvl w:ilvl="0" w:tplc="52866DDC">
      <w:numFmt w:val="bullet"/>
      <w:lvlText w:val="•"/>
      <w:lvlJc w:val="left"/>
      <w:pPr>
        <w:ind w:left="112" w:hanging="319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F8E06AEC">
      <w:numFmt w:val="bullet"/>
      <w:lvlText w:val="•"/>
      <w:lvlJc w:val="left"/>
      <w:pPr>
        <w:ind w:left="1095" w:hanging="319"/>
      </w:pPr>
      <w:rPr>
        <w:rFonts w:hint="default"/>
        <w:lang w:val="it-IT" w:eastAsia="en-US" w:bidi="ar-SA"/>
      </w:rPr>
    </w:lvl>
    <w:lvl w:ilvl="2" w:tplc="6E0A08CE">
      <w:numFmt w:val="bullet"/>
      <w:lvlText w:val="•"/>
      <w:lvlJc w:val="left"/>
      <w:pPr>
        <w:ind w:left="2071" w:hanging="319"/>
      </w:pPr>
      <w:rPr>
        <w:rFonts w:hint="default"/>
        <w:lang w:val="it-IT" w:eastAsia="en-US" w:bidi="ar-SA"/>
      </w:rPr>
    </w:lvl>
    <w:lvl w:ilvl="3" w:tplc="4C1C3806">
      <w:numFmt w:val="bullet"/>
      <w:lvlText w:val="•"/>
      <w:lvlJc w:val="left"/>
      <w:pPr>
        <w:ind w:left="3047" w:hanging="319"/>
      </w:pPr>
      <w:rPr>
        <w:rFonts w:hint="default"/>
        <w:lang w:val="it-IT" w:eastAsia="en-US" w:bidi="ar-SA"/>
      </w:rPr>
    </w:lvl>
    <w:lvl w:ilvl="4" w:tplc="BE16EE78">
      <w:numFmt w:val="bullet"/>
      <w:lvlText w:val="•"/>
      <w:lvlJc w:val="left"/>
      <w:pPr>
        <w:ind w:left="4023" w:hanging="319"/>
      </w:pPr>
      <w:rPr>
        <w:rFonts w:hint="default"/>
        <w:lang w:val="it-IT" w:eastAsia="en-US" w:bidi="ar-SA"/>
      </w:rPr>
    </w:lvl>
    <w:lvl w:ilvl="5" w:tplc="0DE219A6">
      <w:numFmt w:val="bullet"/>
      <w:lvlText w:val="•"/>
      <w:lvlJc w:val="left"/>
      <w:pPr>
        <w:ind w:left="4999" w:hanging="319"/>
      </w:pPr>
      <w:rPr>
        <w:rFonts w:hint="default"/>
        <w:lang w:val="it-IT" w:eastAsia="en-US" w:bidi="ar-SA"/>
      </w:rPr>
    </w:lvl>
    <w:lvl w:ilvl="6" w:tplc="34FAA6A8">
      <w:numFmt w:val="bullet"/>
      <w:lvlText w:val="•"/>
      <w:lvlJc w:val="left"/>
      <w:pPr>
        <w:ind w:left="5975" w:hanging="319"/>
      </w:pPr>
      <w:rPr>
        <w:rFonts w:hint="default"/>
        <w:lang w:val="it-IT" w:eastAsia="en-US" w:bidi="ar-SA"/>
      </w:rPr>
    </w:lvl>
    <w:lvl w:ilvl="7" w:tplc="09B6DFFE">
      <w:numFmt w:val="bullet"/>
      <w:lvlText w:val="•"/>
      <w:lvlJc w:val="left"/>
      <w:pPr>
        <w:ind w:left="6951" w:hanging="319"/>
      </w:pPr>
      <w:rPr>
        <w:rFonts w:hint="default"/>
        <w:lang w:val="it-IT" w:eastAsia="en-US" w:bidi="ar-SA"/>
      </w:rPr>
    </w:lvl>
    <w:lvl w:ilvl="8" w:tplc="CC9AC346">
      <w:numFmt w:val="bullet"/>
      <w:lvlText w:val="•"/>
      <w:lvlJc w:val="left"/>
      <w:pPr>
        <w:ind w:left="7927" w:hanging="319"/>
      </w:pPr>
      <w:rPr>
        <w:rFonts w:hint="default"/>
        <w:lang w:val="it-IT" w:eastAsia="en-US" w:bidi="ar-SA"/>
      </w:rPr>
    </w:lvl>
  </w:abstractNum>
  <w:abstractNum w:abstractNumId="1">
    <w:nsid w:val="246574FD"/>
    <w:multiLevelType w:val="hybridMultilevel"/>
    <w:tmpl w:val="CE18FE1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65C44BCC"/>
    <w:multiLevelType w:val="hybridMultilevel"/>
    <w:tmpl w:val="4AD40502"/>
    <w:lvl w:ilvl="0" w:tplc="616A98BE">
      <w:start w:val="1"/>
      <w:numFmt w:val="decimal"/>
      <w:lvlText w:val="%1)"/>
      <w:lvlJc w:val="left"/>
      <w:pPr>
        <w:ind w:left="112" w:hanging="378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1E805C30">
      <w:start w:val="1"/>
      <w:numFmt w:val="lowerLetter"/>
      <w:lvlText w:val="%2)"/>
      <w:lvlJc w:val="left"/>
      <w:pPr>
        <w:ind w:left="112" w:hanging="348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2" w:tplc="15B2D318">
      <w:numFmt w:val="bullet"/>
      <w:lvlText w:val="•"/>
      <w:lvlJc w:val="left"/>
      <w:pPr>
        <w:ind w:left="2071" w:hanging="348"/>
      </w:pPr>
      <w:rPr>
        <w:rFonts w:hint="default"/>
        <w:lang w:val="it-IT" w:eastAsia="en-US" w:bidi="ar-SA"/>
      </w:rPr>
    </w:lvl>
    <w:lvl w:ilvl="3" w:tplc="DD604D84">
      <w:numFmt w:val="bullet"/>
      <w:lvlText w:val="•"/>
      <w:lvlJc w:val="left"/>
      <w:pPr>
        <w:ind w:left="3047" w:hanging="348"/>
      </w:pPr>
      <w:rPr>
        <w:rFonts w:hint="default"/>
        <w:lang w:val="it-IT" w:eastAsia="en-US" w:bidi="ar-SA"/>
      </w:rPr>
    </w:lvl>
    <w:lvl w:ilvl="4" w:tplc="4D6A5C08">
      <w:numFmt w:val="bullet"/>
      <w:lvlText w:val="•"/>
      <w:lvlJc w:val="left"/>
      <w:pPr>
        <w:ind w:left="4023" w:hanging="348"/>
      </w:pPr>
      <w:rPr>
        <w:rFonts w:hint="default"/>
        <w:lang w:val="it-IT" w:eastAsia="en-US" w:bidi="ar-SA"/>
      </w:rPr>
    </w:lvl>
    <w:lvl w:ilvl="5" w:tplc="37B2126C">
      <w:numFmt w:val="bullet"/>
      <w:lvlText w:val="•"/>
      <w:lvlJc w:val="left"/>
      <w:pPr>
        <w:ind w:left="4999" w:hanging="348"/>
      </w:pPr>
      <w:rPr>
        <w:rFonts w:hint="default"/>
        <w:lang w:val="it-IT" w:eastAsia="en-US" w:bidi="ar-SA"/>
      </w:rPr>
    </w:lvl>
    <w:lvl w:ilvl="6" w:tplc="34CCE332">
      <w:numFmt w:val="bullet"/>
      <w:lvlText w:val="•"/>
      <w:lvlJc w:val="left"/>
      <w:pPr>
        <w:ind w:left="5975" w:hanging="348"/>
      </w:pPr>
      <w:rPr>
        <w:rFonts w:hint="default"/>
        <w:lang w:val="it-IT" w:eastAsia="en-US" w:bidi="ar-SA"/>
      </w:rPr>
    </w:lvl>
    <w:lvl w:ilvl="7" w:tplc="A24A741A">
      <w:numFmt w:val="bullet"/>
      <w:lvlText w:val="•"/>
      <w:lvlJc w:val="left"/>
      <w:pPr>
        <w:ind w:left="6951" w:hanging="348"/>
      </w:pPr>
      <w:rPr>
        <w:rFonts w:hint="default"/>
        <w:lang w:val="it-IT" w:eastAsia="en-US" w:bidi="ar-SA"/>
      </w:rPr>
    </w:lvl>
    <w:lvl w:ilvl="8" w:tplc="9324368A">
      <w:numFmt w:val="bullet"/>
      <w:lvlText w:val="•"/>
      <w:lvlJc w:val="left"/>
      <w:pPr>
        <w:ind w:left="7927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D6111"/>
    <w:rsid w:val="00036A2E"/>
    <w:rsid w:val="0051728C"/>
    <w:rsid w:val="00530330"/>
    <w:rsid w:val="00577745"/>
    <w:rsid w:val="006B4F0D"/>
    <w:rsid w:val="007B65F5"/>
    <w:rsid w:val="009301EC"/>
    <w:rsid w:val="009D6111"/>
    <w:rsid w:val="00B02E25"/>
    <w:rsid w:val="00B67E93"/>
    <w:rsid w:val="00D211BA"/>
    <w:rsid w:val="00D6135D"/>
    <w:rsid w:val="00EC698F"/>
    <w:rsid w:val="00F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6111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1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D6111"/>
  </w:style>
  <w:style w:type="paragraph" w:styleId="Paragrafoelenco">
    <w:name w:val="List Paragraph"/>
    <w:basedOn w:val="Normale"/>
    <w:uiPriority w:val="1"/>
    <w:qFormat/>
    <w:rsid w:val="009D6111"/>
    <w:pPr>
      <w:spacing w:before="1"/>
      <w:ind w:left="112"/>
    </w:pPr>
  </w:style>
  <w:style w:type="paragraph" w:customStyle="1" w:styleId="TableParagraph">
    <w:name w:val="Table Paragraph"/>
    <w:basedOn w:val="Normale"/>
    <w:uiPriority w:val="1"/>
    <w:qFormat/>
    <w:rsid w:val="009D61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De Cicco</dc:creator>
  <cp:lastModifiedBy>Claudia Meconi</cp:lastModifiedBy>
  <cp:revision>2</cp:revision>
  <cp:lastPrinted>2021-11-12T10:20:00Z</cp:lastPrinted>
  <dcterms:created xsi:type="dcterms:W3CDTF">2021-11-26T08:14:00Z</dcterms:created>
  <dcterms:modified xsi:type="dcterms:W3CDTF">2021-11-26T08:14:00Z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Mozilla/5.0 (Windows NT 10.0; Win64; x64) AppleWebKit/537.36 (KHTML, like Gecko) Chrome/87.0.4280.88 Safari/537.36</vt:lpwstr>
  </property>
  <property fmtid="{D5CDD505-2E9C-101B-9397-08002B2CF9AE}" pid="4" name="LastSaved">
    <vt:filetime>2021-10-01T00:00:00Z</vt:filetime>
  </property>
</Properties>
</file>